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6810"/>
        <w:gridCol w:w="3690"/>
      </w:tblGrid>
      <w:tr w:rsidR="00491A2A" w:rsidTr="00E04824">
        <w:tc>
          <w:tcPr>
            <w:tcW w:w="324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91A2A" w:rsidRDefault="00491A2A" w:rsidP="00F74595">
            <w:pPr>
              <w:pStyle w:val="newncpi"/>
              <w:ind w:firstLine="0"/>
            </w:pPr>
          </w:p>
        </w:tc>
        <w:tc>
          <w:tcPr>
            <w:tcW w:w="17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21129" w:rsidRPr="00B84A3B" w:rsidRDefault="00E21129" w:rsidP="00B8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E04824" w:rsidRDefault="00491A2A" w:rsidP="00E04824">
      <w:pPr>
        <w:pStyle w:val="titlep"/>
        <w:jc w:val="left"/>
      </w:pPr>
      <w:r>
        <w:t>ДОГОВОР</w:t>
      </w:r>
      <w:r>
        <w:br/>
      </w:r>
      <w:bookmarkStart w:id="0" w:name="Заг_Прил_3"/>
      <w:bookmarkStart w:id="1" w:name="Заг_Прил_4"/>
      <w:bookmarkStart w:id="2" w:name="Заг_Прил_5"/>
      <w:r w:rsidR="00E04824">
        <w:t>на оказание услуги по техническому обслуживанию лифта</w:t>
      </w:r>
    </w:p>
    <w:tbl>
      <w:tblPr>
        <w:tblW w:w="5000" w:type="pct"/>
        <w:tblInd w:w="-136" w:type="dxa"/>
        <w:tblLook w:val="0000" w:firstRow="0" w:lastRow="0" w:firstColumn="0" w:lastColumn="0" w:noHBand="0" w:noVBand="0"/>
      </w:tblPr>
      <w:tblGrid>
        <w:gridCol w:w="4341"/>
        <w:gridCol w:w="1959"/>
        <w:gridCol w:w="4200"/>
      </w:tblGrid>
      <w:tr w:rsidR="00491A2A" w:rsidTr="00204A6E">
        <w:trPr>
          <w:trHeight w:val="240"/>
        </w:trPr>
        <w:tc>
          <w:tcPr>
            <w:tcW w:w="2067" w:type="pct"/>
            <w:tcMar>
              <w:top w:w="0" w:type="dxa"/>
              <w:left w:w="6" w:type="dxa"/>
              <w:bottom w:w="0" w:type="dxa"/>
              <w:right w:w="6" w:type="dxa"/>
            </w:tcMar>
          </w:tcPr>
          <w:bookmarkEnd w:id="0"/>
          <w:bookmarkEnd w:id="1"/>
          <w:bookmarkEnd w:id="2"/>
          <w:p w:rsidR="00491A2A" w:rsidRDefault="00491A2A" w:rsidP="00BB7E3E">
            <w:pPr>
              <w:pStyle w:val="newncpi0"/>
            </w:pPr>
            <w:r>
              <w:t>_____________________</w:t>
            </w:r>
          </w:p>
        </w:tc>
        <w:tc>
          <w:tcPr>
            <w:tcW w:w="93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1A2A" w:rsidRPr="00557E75" w:rsidRDefault="00491A2A" w:rsidP="00BB7E3E">
            <w:pPr>
              <w:pStyle w:val="newncpi0"/>
              <w:jc w:val="center"/>
            </w:pPr>
          </w:p>
        </w:tc>
        <w:tc>
          <w:tcPr>
            <w:tcW w:w="2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91A2A" w:rsidRDefault="00491A2A" w:rsidP="00BB7E3E">
            <w:pPr>
              <w:pStyle w:val="newncpi0"/>
              <w:jc w:val="right"/>
            </w:pPr>
            <w:r>
              <w:t>№ __________</w:t>
            </w:r>
          </w:p>
        </w:tc>
      </w:tr>
      <w:tr w:rsidR="00491A2A" w:rsidTr="00204A6E">
        <w:trPr>
          <w:trHeight w:val="240"/>
        </w:trPr>
        <w:tc>
          <w:tcPr>
            <w:tcW w:w="20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91A2A" w:rsidRPr="000B1C9B" w:rsidRDefault="00491A2A" w:rsidP="00BB7E3E">
            <w:pPr>
              <w:pStyle w:val="undline"/>
              <w:ind w:firstLine="539"/>
              <w:rPr>
                <w:i/>
                <w:iCs/>
              </w:rPr>
            </w:pPr>
            <w:r w:rsidRPr="000B1C9B">
              <w:rPr>
                <w:i/>
                <w:iCs/>
              </w:rPr>
              <w:t>(населенный пункт)</w:t>
            </w:r>
          </w:p>
        </w:tc>
        <w:tc>
          <w:tcPr>
            <w:tcW w:w="93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1A2A" w:rsidRPr="000B1C9B" w:rsidRDefault="00491A2A" w:rsidP="00BB7E3E">
            <w:pPr>
              <w:pStyle w:val="undline"/>
              <w:jc w:val="center"/>
              <w:rPr>
                <w:i/>
                <w:iCs/>
              </w:rPr>
            </w:pPr>
            <w:r w:rsidRPr="000B1C9B">
              <w:rPr>
                <w:i/>
                <w:iCs/>
              </w:rPr>
              <w:t>(дата)</w:t>
            </w:r>
          </w:p>
        </w:tc>
        <w:tc>
          <w:tcPr>
            <w:tcW w:w="2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91A2A" w:rsidRDefault="00491A2A" w:rsidP="00BB7E3E">
            <w:pPr>
              <w:pStyle w:val="newncpi0"/>
            </w:pPr>
            <w:r>
              <w:t> </w:t>
            </w:r>
          </w:p>
        </w:tc>
      </w:tr>
    </w:tbl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66"/>
        <w:gridCol w:w="1927"/>
        <w:gridCol w:w="2977"/>
        <w:gridCol w:w="1957"/>
        <w:gridCol w:w="277"/>
        <w:gridCol w:w="36"/>
      </w:tblGrid>
      <w:tr w:rsidR="00DD0B51" w:rsidTr="00B84A3B">
        <w:trPr>
          <w:gridAfter w:val="1"/>
          <w:wAfter w:w="36" w:type="dxa"/>
        </w:trPr>
        <w:tc>
          <w:tcPr>
            <w:tcW w:w="10427" w:type="dxa"/>
            <w:gridSpan w:val="4"/>
            <w:tcBorders>
              <w:bottom w:val="single" w:sz="4" w:space="0" w:color="auto"/>
            </w:tcBorders>
          </w:tcPr>
          <w:p w:rsidR="00DD0B51" w:rsidRDefault="00DD0B51" w:rsidP="00E04824">
            <w:pPr>
              <w:pStyle w:val="newncpi"/>
              <w:ind w:firstLine="0"/>
              <w:jc w:val="center"/>
            </w:pPr>
          </w:p>
        </w:tc>
        <w:tc>
          <w:tcPr>
            <w:tcW w:w="277" w:type="dxa"/>
          </w:tcPr>
          <w:p w:rsidR="00DD0B51" w:rsidRDefault="00DD0B51" w:rsidP="008F5712">
            <w:pPr>
              <w:pStyle w:val="newncpi"/>
              <w:ind w:firstLine="0"/>
            </w:pPr>
            <w:r>
              <w:t>,</w:t>
            </w:r>
          </w:p>
        </w:tc>
      </w:tr>
      <w:tr w:rsidR="00DD0B51" w:rsidTr="00B84A3B">
        <w:trPr>
          <w:gridAfter w:val="1"/>
          <w:wAfter w:w="36" w:type="dxa"/>
        </w:trPr>
        <w:tc>
          <w:tcPr>
            <w:tcW w:w="10427" w:type="dxa"/>
            <w:gridSpan w:val="4"/>
            <w:tcBorders>
              <w:top w:val="single" w:sz="4" w:space="0" w:color="auto"/>
            </w:tcBorders>
          </w:tcPr>
          <w:p w:rsidR="00DD0B51" w:rsidRPr="00557E75" w:rsidRDefault="00DD0B51" w:rsidP="00557E75">
            <w:pPr>
              <w:pStyle w:val="newncpi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bookmarkStart w:id="3" w:name="Заг_Утв_9"/>
            <w:r w:rsidRPr="00557E75">
              <w:rPr>
                <w:i/>
                <w:iCs/>
                <w:sz w:val="20"/>
                <w:szCs w:val="20"/>
              </w:rPr>
              <w:t>(наименование</w:t>
            </w:r>
            <w:r w:rsidR="00E04824">
              <w:rPr>
                <w:i/>
                <w:iCs/>
                <w:sz w:val="20"/>
                <w:szCs w:val="20"/>
              </w:rPr>
              <w:t xml:space="preserve"> </w:t>
            </w:r>
            <w:r w:rsidR="00B84A3B" w:rsidRPr="00B84A3B">
              <w:rPr>
                <w:i/>
                <w:iCs/>
                <w:sz w:val="20"/>
                <w:szCs w:val="20"/>
              </w:rPr>
              <w:t>организации)</w:t>
            </w:r>
            <w:bookmarkEnd w:id="3"/>
          </w:p>
        </w:tc>
        <w:tc>
          <w:tcPr>
            <w:tcW w:w="277" w:type="dxa"/>
          </w:tcPr>
          <w:p w:rsidR="00DD0B51" w:rsidRPr="00557E75" w:rsidRDefault="00DD0B51" w:rsidP="00557E75">
            <w:pPr>
              <w:pStyle w:val="newncpi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E5A3A" w:rsidTr="00B84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A3A" w:rsidRDefault="00557E75" w:rsidP="008F5712">
            <w:pPr>
              <w:pStyle w:val="newncpi"/>
              <w:ind w:firstLine="0"/>
            </w:pPr>
            <w:r>
              <w:t>именуема</w:t>
            </w:r>
            <w:proofErr w:type="gramStart"/>
            <w:r>
              <w:t>я(</w:t>
            </w:r>
            <w:proofErr w:type="spellStart"/>
            <w:proofErr w:type="gramEnd"/>
            <w:r>
              <w:t>ое</w:t>
            </w:r>
            <w:proofErr w:type="spellEnd"/>
            <w:r>
              <w:t>) в дальнейшем Исполнитель, в лице </w:t>
            </w:r>
          </w:p>
        </w:tc>
        <w:tc>
          <w:tcPr>
            <w:tcW w:w="5247" w:type="dxa"/>
            <w:gridSpan w:val="4"/>
            <w:tcBorders>
              <w:top w:val="nil"/>
              <w:left w:val="nil"/>
              <w:right w:val="nil"/>
            </w:tcBorders>
          </w:tcPr>
          <w:p w:rsidR="006E5A3A" w:rsidRDefault="006E5A3A" w:rsidP="00E04824">
            <w:pPr>
              <w:pStyle w:val="newncpi"/>
              <w:ind w:firstLine="0"/>
              <w:jc w:val="center"/>
            </w:pPr>
          </w:p>
        </w:tc>
      </w:tr>
      <w:tr w:rsidR="00B84A3B" w:rsidTr="00B84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192"/>
        </w:trPr>
        <w:tc>
          <w:tcPr>
            <w:tcW w:w="10427" w:type="dxa"/>
            <w:gridSpan w:val="4"/>
            <w:tcBorders>
              <w:top w:val="nil"/>
              <w:left w:val="nil"/>
              <w:right w:val="nil"/>
            </w:tcBorders>
          </w:tcPr>
          <w:p w:rsidR="00B84A3B" w:rsidRPr="00057B4D" w:rsidRDefault="00B84A3B" w:rsidP="00DD0B51">
            <w:pPr>
              <w:pStyle w:val="newncpi"/>
              <w:ind w:firstLine="0"/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B84A3B" w:rsidRPr="00057B4D" w:rsidRDefault="00B84A3B" w:rsidP="00B84A3B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B84A3B" w:rsidTr="00F74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</w:trPr>
        <w:tc>
          <w:tcPr>
            <w:tcW w:w="10427" w:type="dxa"/>
            <w:gridSpan w:val="4"/>
            <w:tcBorders>
              <w:left w:val="nil"/>
              <w:bottom w:val="nil"/>
              <w:right w:val="nil"/>
            </w:tcBorders>
          </w:tcPr>
          <w:p w:rsidR="00B84A3B" w:rsidRPr="005F5379" w:rsidRDefault="00B84A3B" w:rsidP="008F5712">
            <w:pPr>
              <w:pStyle w:val="newncpi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5F5379">
              <w:rPr>
                <w:i/>
                <w:iCs/>
                <w:sz w:val="20"/>
                <w:szCs w:val="20"/>
              </w:rPr>
              <w:t xml:space="preserve">(должность, фамилия, собственное имя, </w:t>
            </w:r>
            <w:r w:rsidRPr="00DD0B51">
              <w:rPr>
                <w:i/>
                <w:iCs/>
                <w:sz w:val="20"/>
                <w:szCs w:val="20"/>
              </w:rPr>
              <w:t>отчество, если таковое имеется)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B84A3B" w:rsidRPr="005F5379" w:rsidRDefault="00B84A3B" w:rsidP="008F5712">
            <w:pPr>
              <w:pStyle w:val="newncpi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4A3B" w:rsidTr="00F74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6" w:type="dxa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B84A3B" w:rsidRDefault="00B84A3B" w:rsidP="00B84A3B">
            <w:r>
              <w:t>действующег</w:t>
            </w:r>
            <w:proofErr w:type="gramStart"/>
            <w:r>
              <w:t>о(</w:t>
            </w:r>
            <w:proofErr w:type="gramEnd"/>
            <w:r>
              <w:t>ей) на основании</w:t>
            </w:r>
          </w:p>
        </w:tc>
        <w:tc>
          <w:tcPr>
            <w:tcW w:w="7138" w:type="dxa"/>
            <w:gridSpan w:val="4"/>
            <w:tcBorders>
              <w:top w:val="nil"/>
              <w:left w:val="nil"/>
              <w:right w:val="nil"/>
            </w:tcBorders>
          </w:tcPr>
          <w:p w:rsidR="00B84A3B" w:rsidRDefault="00B84A3B" w:rsidP="00B84A3B">
            <w:pPr>
              <w:jc w:val="center"/>
            </w:pPr>
          </w:p>
        </w:tc>
      </w:tr>
      <w:tr w:rsidR="00B84A3B" w:rsidTr="00F74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6" w:type="dxa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B84A3B" w:rsidRPr="00B84A3B" w:rsidRDefault="00B84A3B" w:rsidP="00B84A3B">
            <w:pPr>
              <w:pStyle w:val="newncpi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4A3B" w:rsidRPr="00B84A3B" w:rsidRDefault="00B84A3B" w:rsidP="00B84A3B">
            <w:pPr>
              <w:pStyle w:val="newncpi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proofErr w:type="gramStart"/>
            <w:r w:rsidRPr="00B84A3B">
              <w:rPr>
                <w:i/>
                <w:iCs/>
                <w:sz w:val="20"/>
                <w:szCs w:val="20"/>
              </w:rPr>
              <w:t>(документ, подтверждающий</w:t>
            </w:r>
            <w:proofErr w:type="gramEnd"/>
          </w:p>
        </w:tc>
      </w:tr>
      <w:tr w:rsidR="00B84A3B" w:rsidTr="00F74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6" w:type="dxa"/>
        </w:trPr>
        <w:tc>
          <w:tcPr>
            <w:tcW w:w="8470" w:type="dxa"/>
            <w:gridSpan w:val="3"/>
            <w:tcBorders>
              <w:top w:val="nil"/>
              <w:left w:val="nil"/>
              <w:right w:val="nil"/>
            </w:tcBorders>
          </w:tcPr>
          <w:p w:rsidR="00B84A3B" w:rsidRDefault="00B84A3B" w:rsidP="00B84A3B">
            <w:pPr>
              <w:jc w:val="center"/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A3B" w:rsidRDefault="00B84A3B" w:rsidP="00B84A3B">
            <w:r>
              <w:t>, с одной стороны,</w:t>
            </w:r>
          </w:p>
        </w:tc>
      </w:tr>
      <w:tr w:rsidR="00B84A3B" w:rsidTr="00F74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6" w:type="dxa"/>
        </w:trPr>
        <w:tc>
          <w:tcPr>
            <w:tcW w:w="8470" w:type="dxa"/>
            <w:gridSpan w:val="3"/>
            <w:tcBorders>
              <w:left w:val="nil"/>
              <w:bottom w:val="nil"/>
              <w:right w:val="nil"/>
            </w:tcBorders>
          </w:tcPr>
          <w:p w:rsidR="00B84A3B" w:rsidRPr="00B84A3B" w:rsidRDefault="00B84A3B" w:rsidP="00B84A3B">
            <w:pPr>
              <w:pStyle w:val="newncpi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B84A3B">
              <w:rPr>
                <w:i/>
                <w:iCs/>
                <w:sz w:val="20"/>
                <w:szCs w:val="20"/>
              </w:rPr>
              <w:t>полномочия)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A3B" w:rsidRPr="00B84A3B" w:rsidRDefault="00B84A3B" w:rsidP="00B84A3B">
            <w:pPr>
              <w:pStyle w:val="newncpi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3F7FB5" w:rsidRPr="00E04824" w:rsidRDefault="003F7FB5" w:rsidP="003F7FB5">
      <w:pPr>
        <w:jc w:val="both"/>
        <w:rPr>
          <w:spacing w:val="-6"/>
        </w:rPr>
      </w:pPr>
      <w:r w:rsidRPr="00E04824">
        <w:rPr>
          <w:spacing w:val="-6"/>
        </w:rPr>
        <w:t>и собственник, наниматель, дольщик, заключивший договор, предусматривающий передачу ему во владение</w:t>
      </w:r>
      <w:r w:rsidR="00E04824">
        <w:rPr>
          <w:spacing w:val="-6"/>
        </w:rPr>
        <w:t xml:space="preserve"> </w:t>
      </w:r>
      <w:r w:rsidRPr="00E04824">
        <w:rPr>
          <w:spacing w:val="-6"/>
        </w:rPr>
        <w:t xml:space="preserve"> и </w:t>
      </w:r>
      <w:r w:rsidR="00E04824">
        <w:rPr>
          <w:spacing w:val="-6"/>
        </w:rPr>
        <w:t xml:space="preserve"> </w:t>
      </w:r>
      <w:r w:rsidRPr="00E04824">
        <w:rPr>
          <w:spacing w:val="-6"/>
        </w:rPr>
        <w:t>пользование</w:t>
      </w:r>
      <w:r w:rsidR="00E04824">
        <w:rPr>
          <w:spacing w:val="-6"/>
        </w:rPr>
        <w:t xml:space="preserve">  </w:t>
      </w:r>
      <w:r w:rsidRPr="00E04824">
        <w:rPr>
          <w:spacing w:val="-6"/>
        </w:rPr>
        <w:t xml:space="preserve"> объекта </w:t>
      </w:r>
      <w:r w:rsidR="00E04824">
        <w:rPr>
          <w:spacing w:val="-6"/>
        </w:rPr>
        <w:t xml:space="preserve">  </w:t>
      </w:r>
      <w:r w:rsidRPr="00E04824">
        <w:rPr>
          <w:spacing w:val="-6"/>
        </w:rPr>
        <w:t>долевого</w:t>
      </w:r>
      <w:r w:rsidR="00E04824">
        <w:rPr>
          <w:spacing w:val="-6"/>
        </w:rPr>
        <w:t xml:space="preserve"> </w:t>
      </w:r>
      <w:r w:rsidRPr="00E04824">
        <w:rPr>
          <w:spacing w:val="-6"/>
        </w:rPr>
        <w:t xml:space="preserve"> строительства, </w:t>
      </w:r>
      <w:r w:rsidR="00E04824" w:rsidRPr="00E04824">
        <w:rPr>
          <w:spacing w:val="-6"/>
        </w:rPr>
        <w:t xml:space="preserve"> </w:t>
      </w:r>
      <w:r w:rsidRPr="00E04824">
        <w:rPr>
          <w:spacing w:val="-6"/>
        </w:rPr>
        <w:t xml:space="preserve"> </w:t>
      </w:r>
      <w:r w:rsidR="00E04824">
        <w:rPr>
          <w:spacing w:val="-6"/>
        </w:rPr>
        <w:t xml:space="preserve"> </w:t>
      </w:r>
      <w:r w:rsidRPr="00E04824">
        <w:rPr>
          <w:spacing w:val="-6"/>
        </w:rPr>
        <w:t xml:space="preserve">лизингополучатель  </w:t>
      </w:r>
      <w:r w:rsidR="00E04824">
        <w:rPr>
          <w:spacing w:val="-6"/>
        </w:rPr>
        <w:t xml:space="preserve"> </w:t>
      </w:r>
      <w:r w:rsidRPr="00E04824">
        <w:rPr>
          <w:spacing w:val="-6"/>
        </w:rPr>
        <w:t xml:space="preserve">(нужное  </w:t>
      </w:r>
      <w:r w:rsidR="00E04824">
        <w:rPr>
          <w:spacing w:val="-6"/>
        </w:rPr>
        <w:t xml:space="preserve"> </w:t>
      </w:r>
      <w:r w:rsidRPr="00E04824">
        <w:rPr>
          <w:spacing w:val="-6"/>
        </w:rPr>
        <w:t xml:space="preserve">подчеркнуть)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42"/>
        <w:gridCol w:w="425"/>
        <w:gridCol w:w="2126"/>
        <w:gridCol w:w="567"/>
        <w:gridCol w:w="1134"/>
        <w:gridCol w:w="552"/>
        <w:gridCol w:w="996"/>
        <w:gridCol w:w="437"/>
        <w:gridCol w:w="1956"/>
        <w:gridCol w:w="276"/>
      </w:tblGrid>
      <w:tr w:rsidR="00E04824" w:rsidTr="00E04824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4824" w:rsidRDefault="00E04824" w:rsidP="003F7FB5">
            <w:pPr>
              <w:jc w:val="both"/>
              <w:rPr>
                <w:spacing w:val="-10"/>
              </w:rPr>
            </w:pPr>
            <w:r w:rsidRPr="00E04824">
              <w:t>жилого (нежилого)</w:t>
            </w:r>
          </w:p>
        </w:tc>
        <w:tc>
          <w:tcPr>
            <w:tcW w:w="5800" w:type="dxa"/>
            <w:gridSpan w:val="6"/>
            <w:tcBorders>
              <w:top w:val="nil"/>
              <w:left w:val="nil"/>
              <w:right w:val="nil"/>
            </w:tcBorders>
          </w:tcPr>
          <w:p w:rsidR="00E04824" w:rsidRDefault="00E04824" w:rsidP="00E04824">
            <w:pPr>
              <w:jc w:val="center"/>
              <w:rPr>
                <w:spacing w:val="-1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E04824" w:rsidRDefault="00E04824" w:rsidP="00E04824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№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right w:val="nil"/>
            </w:tcBorders>
          </w:tcPr>
          <w:p w:rsidR="00E04824" w:rsidRDefault="00E04824" w:rsidP="00E04824">
            <w:pPr>
              <w:jc w:val="center"/>
              <w:rPr>
                <w:spacing w:val="-10"/>
              </w:rPr>
            </w:pPr>
          </w:p>
        </w:tc>
      </w:tr>
      <w:tr w:rsidR="00E04824" w:rsidTr="00E04824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4824" w:rsidRPr="00E04824" w:rsidRDefault="00E04824" w:rsidP="00E04824">
            <w:pPr>
              <w:pStyle w:val="newncpi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800" w:type="dxa"/>
            <w:gridSpan w:val="6"/>
            <w:tcBorders>
              <w:left w:val="nil"/>
              <w:bottom w:val="nil"/>
              <w:right w:val="nil"/>
            </w:tcBorders>
          </w:tcPr>
          <w:p w:rsidR="00E04824" w:rsidRPr="00E04824" w:rsidRDefault="00E04824" w:rsidP="00E04824">
            <w:pPr>
              <w:pStyle w:val="newncpi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E04824">
              <w:rPr>
                <w:i/>
                <w:iCs/>
                <w:sz w:val="20"/>
                <w:szCs w:val="20"/>
              </w:rPr>
              <w:t xml:space="preserve">(квартира, жилая комната, </w:t>
            </w:r>
            <w:proofErr w:type="gramStart"/>
            <w:r w:rsidRPr="00E04824">
              <w:rPr>
                <w:i/>
                <w:iCs/>
                <w:sz w:val="20"/>
                <w:szCs w:val="20"/>
              </w:rPr>
              <w:t>другое</w:t>
            </w:r>
            <w:proofErr w:type="gramEnd"/>
            <w:r w:rsidRPr="00E04824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E04824" w:rsidRPr="00E04824" w:rsidRDefault="00E04824" w:rsidP="00E04824">
            <w:pPr>
              <w:pStyle w:val="newncpi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32" w:type="dxa"/>
            <w:gridSpan w:val="2"/>
            <w:tcBorders>
              <w:left w:val="nil"/>
              <w:bottom w:val="nil"/>
              <w:right w:val="nil"/>
            </w:tcBorders>
          </w:tcPr>
          <w:p w:rsidR="00E04824" w:rsidRPr="00E04824" w:rsidRDefault="00E04824" w:rsidP="00E04824">
            <w:pPr>
              <w:pStyle w:val="newncpi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F7FB5" w:rsidTr="00E0482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3F7FB5" w:rsidRDefault="00E04824" w:rsidP="003F7FB5">
            <w:r>
              <w:t>общей площадью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:rsidR="003F7FB5" w:rsidRDefault="003F7FB5" w:rsidP="003F7FB5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F7FB5" w:rsidRDefault="00E04824" w:rsidP="003F7FB5">
            <w:pPr>
              <w:jc w:val="center"/>
            </w:pPr>
            <w:r>
              <w:t>кв. метров в доме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3F7FB5" w:rsidRDefault="003F7FB5" w:rsidP="003F7FB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F7FB5" w:rsidRDefault="003F7FB5" w:rsidP="003F7FB5">
            <w:r>
              <w:t>, корпус</w:t>
            </w:r>
          </w:p>
        </w:tc>
        <w:tc>
          <w:tcPr>
            <w:tcW w:w="552" w:type="dxa"/>
            <w:tcBorders>
              <w:top w:val="nil"/>
              <w:left w:val="nil"/>
              <w:right w:val="nil"/>
            </w:tcBorders>
          </w:tcPr>
          <w:p w:rsidR="003F7FB5" w:rsidRDefault="003F7FB5" w:rsidP="003F7FB5">
            <w:pPr>
              <w:jc w:val="center"/>
            </w:pPr>
          </w:p>
        </w:tc>
        <w:tc>
          <w:tcPr>
            <w:tcW w:w="36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7FB5" w:rsidRDefault="003F7FB5" w:rsidP="003F7FB5">
            <w:r>
              <w:t xml:space="preserve">по улице (проспекту или </w:t>
            </w:r>
            <w:proofErr w:type="gramStart"/>
            <w:r>
              <w:t>другое</w:t>
            </w:r>
            <w:proofErr w:type="gramEnd"/>
            <w:r>
              <w:t>)</w:t>
            </w:r>
          </w:p>
        </w:tc>
      </w:tr>
      <w:tr w:rsidR="003F7FB5" w:rsidTr="00E04824">
        <w:tc>
          <w:tcPr>
            <w:tcW w:w="10704" w:type="dxa"/>
            <w:gridSpan w:val="11"/>
            <w:tcBorders>
              <w:top w:val="nil"/>
              <w:left w:val="nil"/>
              <w:right w:val="nil"/>
            </w:tcBorders>
          </w:tcPr>
          <w:p w:rsidR="00E04824" w:rsidRDefault="00E04824" w:rsidP="003F7FB5">
            <w:pPr>
              <w:jc w:val="center"/>
            </w:pPr>
          </w:p>
        </w:tc>
      </w:tr>
      <w:tr w:rsidR="003F7FB5" w:rsidTr="00E04824">
        <w:tc>
          <w:tcPr>
            <w:tcW w:w="10428" w:type="dxa"/>
            <w:gridSpan w:val="10"/>
            <w:tcBorders>
              <w:left w:val="nil"/>
              <w:right w:val="nil"/>
            </w:tcBorders>
          </w:tcPr>
          <w:p w:rsidR="003F7FB5" w:rsidRDefault="003F7FB5" w:rsidP="003F7FB5">
            <w:pPr>
              <w:jc w:val="center"/>
            </w:pPr>
          </w:p>
        </w:tc>
        <w:tc>
          <w:tcPr>
            <w:tcW w:w="276" w:type="dxa"/>
            <w:tcBorders>
              <w:left w:val="nil"/>
              <w:bottom w:val="nil"/>
              <w:right w:val="nil"/>
            </w:tcBorders>
          </w:tcPr>
          <w:p w:rsidR="003F7FB5" w:rsidRDefault="003F7FB5" w:rsidP="003F7FB5">
            <w:r>
              <w:t>,</w:t>
            </w:r>
          </w:p>
        </w:tc>
      </w:tr>
      <w:tr w:rsidR="003F7FB5" w:rsidTr="00E04824">
        <w:tc>
          <w:tcPr>
            <w:tcW w:w="10428" w:type="dxa"/>
            <w:gridSpan w:val="10"/>
            <w:tcBorders>
              <w:left w:val="nil"/>
              <w:bottom w:val="nil"/>
              <w:right w:val="nil"/>
            </w:tcBorders>
          </w:tcPr>
          <w:p w:rsidR="003F7FB5" w:rsidRPr="003F7FB5" w:rsidRDefault="003F7FB5" w:rsidP="003F7FB5">
            <w:pPr>
              <w:pStyle w:val="newncpi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3F7FB5">
              <w:rPr>
                <w:i/>
                <w:iCs/>
                <w:sz w:val="20"/>
                <w:szCs w:val="20"/>
              </w:rPr>
              <w:t>(фамилия, собственное имя, отчество, если таковое имеется)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F7FB5" w:rsidRPr="003F7FB5" w:rsidRDefault="003F7FB5" w:rsidP="003F7FB5">
            <w:pPr>
              <w:pStyle w:val="newncpi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E04824" w:rsidRDefault="00E04824" w:rsidP="00E04824">
      <w:pPr>
        <w:pStyle w:val="newncpi0"/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 дальнейшем Потребитель, с другой стороны, вместе именуемые Сторонами, при отсутствии уполномоченного лица по управлению общим имуществом совместного домовладения, товарищества собственников, организации застройщиков заключили настоящий договор о следующем:</w:t>
      </w:r>
    </w:p>
    <w:p w:rsidR="00E04824" w:rsidRPr="00E04824" w:rsidRDefault="00E04824" w:rsidP="00E04824">
      <w:pPr>
        <w:pStyle w:val="newncpi"/>
        <w:rPr>
          <w:sz w:val="16"/>
          <w:szCs w:val="16"/>
        </w:rPr>
      </w:pPr>
      <w:r>
        <w:t> </w:t>
      </w:r>
    </w:p>
    <w:p w:rsidR="00E04824" w:rsidRDefault="00E04824" w:rsidP="00E04824">
      <w:pPr>
        <w:pStyle w:val="newncpi0"/>
        <w:jc w:val="center"/>
      </w:pPr>
      <w:r>
        <w:t>Предмет договора</w:t>
      </w:r>
    </w:p>
    <w:p w:rsidR="00E04824" w:rsidRPr="00E04824" w:rsidRDefault="00E04824" w:rsidP="00E04824">
      <w:pPr>
        <w:pStyle w:val="newncpi"/>
        <w:rPr>
          <w:sz w:val="16"/>
          <w:szCs w:val="16"/>
        </w:rPr>
      </w:pPr>
      <w:r>
        <w:t> </w:t>
      </w:r>
    </w:p>
    <w:p w:rsidR="00760991" w:rsidRDefault="00E04824" w:rsidP="00760991">
      <w:pPr>
        <w:pStyle w:val="p-normal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Исполнитель оказывает услугу по техническому обслуживанию лифта (лифтов), а Потребитель оплачивает оказанную услугу в соответствии с тарифами и в сроки, установленные законодательством</w:t>
      </w:r>
      <w:r w:rsidR="0000177B">
        <w:t xml:space="preserve"> либо </w:t>
      </w:r>
      <w:r w:rsidR="00177C63">
        <w:t xml:space="preserve">по </w:t>
      </w:r>
      <w:r w:rsidR="0000177B">
        <w:t>результатам проведения конкурса</w:t>
      </w:r>
      <w:r w:rsidR="00177C63">
        <w:t xml:space="preserve"> с размещением в открытом доступе информации о цене и сроках и наименовании объекта</w:t>
      </w:r>
      <w:r>
        <w:t>.</w:t>
      </w:r>
      <w:r w:rsidR="00760991">
        <w:t xml:space="preserve"> </w:t>
      </w:r>
    </w:p>
    <w:p w:rsidR="00760991" w:rsidRPr="00760991" w:rsidRDefault="00760991" w:rsidP="00760991">
      <w:pPr>
        <w:pStyle w:val="p-normal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760991">
        <w:t xml:space="preserve">Акцептом, т.е. принятием такого предложения, </w:t>
      </w:r>
      <w:r>
        <w:t>будут считаться</w:t>
      </w:r>
      <w:r w:rsidRPr="00760991">
        <w:t xml:space="preserve"> действия </w:t>
      </w:r>
      <w:r>
        <w:t>Потребителя</w:t>
      </w:r>
      <w:r w:rsidRPr="00760991">
        <w:t xml:space="preserve"> по исполнению договора, </w:t>
      </w:r>
      <w:r>
        <w:t xml:space="preserve">в частности </w:t>
      </w:r>
      <w:r w:rsidR="00F72DE5">
        <w:t xml:space="preserve"> оплата услуг.</w:t>
      </w:r>
      <w:bookmarkStart w:id="4" w:name="_GoBack"/>
      <w:bookmarkEnd w:id="4"/>
    </w:p>
    <w:p w:rsidR="00E04824" w:rsidRDefault="00E04824" w:rsidP="00E04824">
      <w:pPr>
        <w:pStyle w:val="newncpi0"/>
        <w:jc w:val="center"/>
      </w:pPr>
      <w:r>
        <w:t>Обязанности Сторон</w:t>
      </w:r>
    </w:p>
    <w:p w:rsidR="00E04824" w:rsidRDefault="00E04824" w:rsidP="00E04824">
      <w:pPr>
        <w:pStyle w:val="newncpi"/>
      </w:pPr>
      <w:r>
        <w:t> </w:t>
      </w:r>
    </w:p>
    <w:p w:rsidR="00E04824" w:rsidRDefault="00E04824" w:rsidP="00E04824">
      <w:pPr>
        <w:pStyle w:val="point"/>
      </w:pPr>
      <w:r>
        <w:t>2. Исполнитель обязан:</w:t>
      </w:r>
    </w:p>
    <w:p w:rsidR="00E04824" w:rsidRDefault="00E04824" w:rsidP="00E04824">
      <w:pPr>
        <w:pStyle w:val="underpoint"/>
      </w:pPr>
      <w:r>
        <w:t>2.1. производить в соответствии с требованиями технических нормативных правовых актов техническое обслуживание лифта и обеспечивать его содержание в исправном состоянии и его безопасную работу;</w:t>
      </w:r>
    </w:p>
    <w:p w:rsidR="00E04824" w:rsidRDefault="00E04824" w:rsidP="00E04824">
      <w:pPr>
        <w:pStyle w:val="underpoint"/>
      </w:pPr>
      <w:r>
        <w:t>2.2. производить в соответствии с законодательством перерасчет платы за услугу, предусмотренную настоящим договором, в случае ее неоказания либо оказания с недостатками;</w:t>
      </w:r>
    </w:p>
    <w:p w:rsidR="00E04824" w:rsidRDefault="00E04824" w:rsidP="00E04824">
      <w:pPr>
        <w:pStyle w:val="underpoint"/>
      </w:pPr>
      <w:r>
        <w:t>2.3. в случае уведомления Потребителем о неоказании либо оказании с недостатками предусмотренной настоящим договором услуги прибыть к Потребителю и принять меры по устранению имеющихся недостатков в течение одного рабочего дня или по просьбе Потребителя в дополнительно оговоренное время, а в случае аварии – немедленно;</w:t>
      </w:r>
    </w:p>
    <w:p w:rsidR="00E04824" w:rsidRDefault="00E04824" w:rsidP="00E04824">
      <w:pPr>
        <w:pStyle w:val="underpoint"/>
      </w:pPr>
      <w:r>
        <w:t>2.4. производить иные виды работ, предусмотренные законодательством, в том числе обязательными для соблюдения техническими нормативными правовыми актами.</w:t>
      </w:r>
    </w:p>
    <w:p w:rsidR="00E04824" w:rsidRDefault="00E04824" w:rsidP="00E04824">
      <w:pPr>
        <w:pStyle w:val="point"/>
      </w:pPr>
      <w:r>
        <w:t>3. Потребитель обязан:</w:t>
      </w:r>
    </w:p>
    <w:p w:rsidR="00E04824" w:rsidRDefault="00E04824" w:rsidP="00E04824">
      <w:pPr>
        <w:pStyle w:val="underpoint"/>
      </w:pPr>
      <w:r>
        <w:t xml:space="preserve">3.1. возмещать ущерб, нанесенный лифтовому оборудованию и взаимосвязанным с ним системам </w:t>
      </w:r>
      <w:proofErr w:type="spellStart"/>
      <w:r>
        <w:t>противодымной</w:t>
      </w:r>
      <w:proofErr w:type="spellEnd"/>
      <w:r>
        <w:t xml:space="preserve"> защиты, противопожарной автоматики и сигнализации в порядке, установленном законодательством;</w:t>
      </w:r>
    </w:p>
    <w:p w:rsidR="00E04824" w:rsidRDefault="00E04824" w:rsidP="00E04824">
      <w:pPr>
        <w:pStyle w:val="underpoint"/>
      </w:pPr>
      <w:r>
        <w:lastRenderedPageBreak/>
        <w:t>3.2. соблюдать чистоту и порядок в кабине лифта, бережно относиться к элементам отделки кабины и лифтовому оборудованию в целом;</w:t>
      </w:r>
    </w:p>
    <w:p w:rsidR="00E04824" w:rsidRDefault="00E04824" w:rsidP="00E04824">
      <w:pPr>
        <w:pStyle w:val="underpoint"/>
      </w:pPr>
      <w:r>
        <w:t>3.3. не допускать нарушения прав и законных интересов других потребителей, проживающих в жилом доме.</w:t>
      </w:r>
    </w:p>
    <w:p w:rsidR="00E04824" w:rsidRDefault="00E04824" w:rsidP="00E04824">
      <w:pPr>
        <w:pStyle w:val="newncpi"/>
      </w:pPr>
      <w:r>
        <w:t> </w:t>
      </w:r>
    </w:p>
    <w:p w:rsidR="00E04824" w:rsidRDefault="00E04824" w:rsidP="00E04824">
      <w:pPr>
        <w:pStyle w:val="newncpi0"/>
        <w:jc w:val="center"/>
      </w:pPr>
      <w:r>
        <w:t>Права Сторон</w:t>
      </w:r>
    </w:p>
    <w:p w:rsidR="00E04824" w:rsidRDefault="00E04824" w:rsidP="00E04824">
      <w:pPr>
        <w:pStyle w:val="newncpi"/>
      </w:pPr>
      <w:r>
        <w:t> </w:t>
      </w:r>
    </w:p>
    <w:p w:rsidR="00E04824" w:rsidRDefault="00E04824" w:rsidP="00E04824">
      <w:pPr>
        <w:pStyle w:val="point"/>
      </w:pPr>
      <w:r>
        <w:t>4. Исполнитель имеет право:</w:t>
      </w:r>
    </w:p>
    <w:p w:rsidR="00E04824" w:rsidRDefault="00E04824" w:rsidP="00E04824">
      <w:pPr>
        <w:pStyle w:val="underpoint"/>
      </w:pPr>
      <w:r>
        <w:t>4.1. требовать от Потребителя соблюдения законодательства и условий настоящего договора;</w:t>
      </w:r>
    </w:p>
    <w:p w:rsidR="00E04824" w:rsidRDefault="00E04824" w:rsidP="00E04824">
      <w:pPr>
        <w:pStyle w:val="underpoint"/>
      </w:pPr>
      <w:r>
        <w:t>4.2. в случае наличия задолженности Потребителя по плате за услугу по техническому обслуживанию лифта принимать меры в порядке, установленном законодательством, к ее взысканию до полного погашения задолженности Потребителем.</w:t>
      </w:r>
    </w:p>
    <w:p w:rsidR="00E04824" w:rsidRDefault="00E04824" w:rsidP="00E04824">
      <w:pPr>
        <w:pStyle w:val="point"/>
      </w:pPr>
      <w:r>
        <w:t>5. Потребитель имеет право:</w:t>
      </w:r>
    </w:p>
    <w:p w:rsidR="00E04824" w:rsidRDefault="00E04824" w:rsidP="00E04824">
      <w:pPr>
        <w:pStyle w:val="underpoint"/>
      </w:pPr>
      <w:r>
        <w:t>5.1. получать в полном объеме и надлежащего качества услугу, предусмотренную настоящим договором;</w:t>
      </w:r>
    </w:p>
    <w:p w:rsidR="00E04824" w:rsidRDefault="00E04824" w:rsidP="00E04824">
      <w:pPr>
        <w:pStyle w:val="underpoint"/>
      </w:pPr>
      <w:r>
        <w:t>5.2. получать информацию о перечнях, объемах, качестве услуги и (или) выполненных работ и периодичности ее (их) оказания в соответствии с законодательством;</w:t>
      </w:r>
    </w:p>
    <w:p w:rsidR="00E04824" w:rsidRDefault="00E04824" w:rsidP="00E04824">
      <w:pPr>
        <w:pStyle w:val="underpoint"/>
      </w:pPr>
      <w:r>
        <w:t>5.3. проверять объемы, качество и периодичность оказания услуги и выполнения работ путем проведения в установленном порядке независимой проверки (экспертизы);</w:t>
      </w:r>
    </w:p>
    <w:p w:rsidR="00E04824" w:rsidRDefault="00E04824" w:rsidP="00E04824">
      <w:pPr>
        <w:pStyle w:val="underpoint"/>
      </w:pPr>
      <w:r>
        <w:t>5.4. требовать от ответственных лиц Исполнителя устранения выявленных дефектов и проверять полноту и своевременность их устранения;</w:t>
      </w:r>
    </w:p>
    <w:p w:rsidR="00E04824" w:rsidRDefault="00E04824" w:rsidP="00E04824">
      <w:pPr>
        <w:pStyle w:val="underpoint"/>
      </w:pPr>
      <w:r>
        <w:t>5.5. требовать от Исполнителя соблюдения законодательства и условий настоящего договора.</w:t>
      </w:r>
    </w:p>
    <w:p w:rsidR="00E04824" w:rsidRDefault="00E04824" w:rsidP="00E04824">
      <w:pPr>
        <w:pStyle w:val="newncpi"/>
      </w:pPr>
      <w:r>
        <w:t> </w:t>
      </w:r>
    </w:p>
    <w:p w:rsidR="00E04824" w:rsidRDefault="00E04824" w:rsidP="00E04824">
      <w:pPr>
        <w:pStyle w:val="newncpi0"/>
        <w:jc w:val="center"/>
      </w:pPr>
      <w:r>
        <w:t>Ответственность Сторон</w:t>
      </w:r>
    </w:p>
    <w:p w:rsidR="00E04824" w:rsidRDefault="00E04824" w:rsidP="00E04824">
      <w:pPr>
        <w:pStyle w:val="newncpi"/>
      </w:pPr>
      <w:r>
        <w:t> </w:t>
      </w:r>
    </w:p>
    <w:p w:rsidR="00E04824" w:rsidRDefault="00E04824" w:rsidP="00E04824">
      <w:pPr>
        <w:pStyle w:val="point"/>
      </w:pPr>
      <w:r>
        <w:t xml:space="preserve">6. Стороны несут ответственность </w:t>
      </w:r>
      <w:proofErr w:type="gramStart"/>
      <w:r>
        <w:t>за несоблюдение взятых на себя обязательств по настоящему договору в соответствии с его условиями</w:t>
      </w:r>
      <w:proofErr w:type="gramEnd"/>
      <w:r>
        <w:t xml:space="preserve"> и законодательством.</w:t>
      </w:r>
    </w:p>
    <w:p w:rsidR="00E04824" w:rsidRDefault="00E04824" w:rsidP="00E04824">
      <w:pPr>
        <w:pStyle w:val="point"/>
      </w:pPr>
      <w:r>
        <w:t>7. Стороны не несут ответственности по своим обязательствам, если:</w:t>
      </w:r>
    </w:p>
    <w:p w:rsidR="00E04824" w:rsidRDefault="00E04824" w:rsidP="00E04824">
      <w:pPr>
        <w:pStyle w:val="underpoint"/>
      </w:pPr>
      <w:r>
        <w:t>7.1. в период действия настоящего договора произошли изменения в действующем законодательстве, делающие невозможным выполнение обязательств;</w:t>
      </w:r>
    </w:p>
    <w:p w:rsidR="00E04824" w:rsidRDefault="00E04824" w:rsidP="00E04824">
      <w:pPr>
        <w:pStyle w:val="underpoint"/>
      </w:pPr>
      <w:r>
        <w:t>7.2. невыполнение явилось следствием обстоятельств непреодолимой силы, возникших после заключения настоящего договора, в результате событий чрезвычайного характера.</w:t>
      </w:r>
    </w:p>
    <w:p w:rsidR="00E04824" w:rsidRDefault="00E04824" w:rsidP="00E04824">
      <w:pPr>
        <w:pStyle w:val="newncpi"/>
      </w:pPr>
      <w:r>
        <w:t>Сторона, для которой возникли условия, при которых невозможно исполнить обязательства по настоящему договору, обязана известить другую Сторону о наступлении и прекращении указанных обстоятельств любым доступным способом.</w:t>
      </w:r>
    </w:p>
    <w:p w:rsidR="00E04824" w:rsidRDefault="00E04824" w:rsidP="00E04824">
      <w:pPr>
        <w:pStyle w:val="point"/>
      </w:pPr>
      <w:r>
        <w:t>8. Исполнитель в соответствии с законодательством несет материальную ответственность в полном объеме причиненных Потребителю убытков, ущерба его имуществу, явившихся следствием неправомерных действий (бездействия) Исполнителя при выполнении работ в рамках настоящего договора, а также возмещает вред, причиненный жизни, здоровью Потребителя вследствие неоказания услуги, предусмотренной настоящим договором, либо ее оказания с недостатками, в том числе вследствие применения в процессе ее оказания изделий (материалов) и технологий, опасных для жизни, здоровья и (или) имущества Потребителя, а также окружающей среды.</w:t>
      </w:r>
    </w:p>
    <w:p w:rsidR="00E04824" w:rsidRDefault="00E04824" w:rsidP="00E04824">
      <w:pPr>
        <w:pStyle w:val="newncpi"/>
      </w:pPr>
      <w:r>
        <w:t>Потребитель вправе требовать от Исполнителя компенсации морального вреда, причиненного нарушением прав Потребителя, независимо от подлежащего возмещению имущественного вреда. Размер данной компенсации определяется судом.</w:t>
      </w:r>
    </w:p>
    <w:p w:rsidR="00E04824" w:rsidRDefault="00E04824" w:rsidP="00E04824">
      <w:pPr>
        <w:pStyle w:val="point"/>
      </w:pPr>
      <w:r>
        <w:t>9. Исполнитель не несет материальной ответственности и не возмещает Потребителю убытки полностью или частично и не компенсирует причиненный реальный ущерб имуществу, если он возник в результате:</w:t>
      </w:r>
    </w:p>
    <w:p w:rsidR="00E04824" w:rsidRDefault="00E04824" w:rsidP="00E04824">
      <w:pPr>
        <w:pStyle w:val="newncpi"/>
      </w:pPr>
      <w:r>
        <w:t>стихийных бедствий (за исключением пожара, возникшего по вине Исполнителя);</w:t>
      </w:r>
    </w:p>
    <w:p w:rsidR="00E04824" w:rsidRDefault="00E04824" w:rsidP="00E04824">
      <w:pPr>
        <w:pStyle w:val="newncpi"/>
      </w:pPr>
      <w:r>
        <w:t>умышленных действий или неосторожности лиц, проживающих или использующих жилые и (или) нежилые помещения жилого дома, его инженерные системы.</w:t>
      </w:r>
    </w:p>
    <w:p w:rsidR="00E04824" w:rsidRDefault="00E04824" w:rsidP="00E04824">
      <w:pPr>
        <w:pStyle w:val="newncpi"/>
      </w:pPr>
      <w:r>
        <w:t> </w:t>
      </w:r>
    </w:p>
    <w:p w:rsidR="00E04824" w:rsidRDefault="00E04824" w:rsidP="00E04824">
      <w:pPr>
        <w:pStyle w:val="newncpi0"/>
        <w:jc w:val="center"/>
      </w:pPr>
      <w:r>
        <w:t>Срок действия договора</w:t>
      </w:r>
    </w:p>
    <w:p w:rsidR="00E04824" w:rsidRDefault="00E04824" w:rsidP="003F7FB5">
      <w:pPr>
        <w:pStyle w:val="newncpi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3969"/>
        <w:gridCol w:w="2091"/>
      </w:tblGrid>
      <w:tr w:rsidR="00E04824" w:rsidTr="00E04824">
        <w:tc>
          <w:tcPr>
            <w:tcW w:w="4644" w:type="dxa"/>
          </w:tcPr>
          <w:p w:rsidR="00E04824" w:rsidRDefault="00E04824" w:rsidP="00E04824">
            <w:pPr>
              <w:pStyle w:val="newncpi"/>
            </w:pPr>
            <w:r>
              <w:t xml:space="preserve">10. Настоящий договор заключен </w:t>
            </w:r>
            <w:proofErr w:type="gramStart"/>
            <w:r>
              <w:t>на</w:t>
            </w:r>
            <w:proofErr w:type="gramEnd"/>
            <w:r>
              <w:t> 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04824" w:rsidRDefault="00BF2F38" w:rsidP="00E04824">
            <w:pPr>
              <w:pStyle w:val="newncpi0"/>
              <w:jc w:val="center"/>
            </w:pPr>
            <w:r>
              <w:t xml:space="preserve">Неопределенный срок, либо по </w:t>
            </w:r>
            <w:r>
              <w:lastRenderedPageBreak/>
              <w:t>результатам проведения конкурса</w:t>
            </w:r>
          </w:p>
        </w:tc>
        <w:tc>
          <w:tcPr>
            <w:tcW w:w="2091" w:type="dxa"/>
          </w:tcPr>
          <w:p w:rsidR="00E04824" w:rsidRDefault="00E04824" w:rsidP="003F7FB5">
            <w:pPr>
              <w:pStyle w:val="newncpi0"/>
            </w:pPr>
            <w:r>
              <w:lastRenderedPageBreak/>
              <w:t>.</w:t>
            </w:r>
          </w:p>
        </w:tc>
      </w:tr>
    </w:tbl>
    <w:p w:rsidR="00E04824" w:rsidRDefault="00E04824" w:rsidP="003F7FB5">
      <w:pPr>
        <w:pStyle w:val="newncpi0"/>
      </w:pPr>
    </w:p>
    <w:p w:rsidR="00E04824" w:rsidRDefault="00E04824" w:rsidP="00E04824">
      <w:pPr>
        <w:pStyle w:val="newncpi0"/>
        <w:jc w:val="center"/>
      </w:pPr>
      <w:r>
        <w:t>Изменение и расторжение договора</w:t>
      </w:r>
    </w:p>
    <w:p w:rsidR="00E04824" w:rsidRDefault="00E04824" w:rsidP="00E04824">
      <w:pPr>
        <w:pStyle w:val="newncpi"/>
      </w:pPr>
      <w:r>
        <w:t> </w:t>
      </w:r>
    </w:p>
    <w:p w:rsidR="00E04824" w:rsidRDefault="00E04824" w:rsidP="00E04824">
      <w:pPr>
        <w:pStyle w:val="point"/>
      </w:pPr>
      <w:r>
        <w:t>11. Стороны имеют право по взаимному соглашению досрочно изменить или расторгнуть настоящий договор.</w:t>
      </w:r>
    </w:p>
    <w:p w:rsidR="00E04824" w:rsidRDefault="00E04824" w:rsidP="00E04824">
      <w:pPr>
        <w:pStyle w:val="point"/>
      </w:pPr>
      <w:r>
        <w:t>12. Изменения в настоящий договор вносятся путем заключения дополнительного соглашения к нему, являющегося неотъемлемой частью настоящего договора.</w:t>
      </w:r>
    </w:p>
    <w:p w:rsidR="00E04824" w:rsidRDefault="00E04824" w:rsidP="00E04824">
      <w:pPr>
        <w:pStyle w:val="point"/>
      </w:pPr>
      <w:r>
        <w:t>13. Соглашение об изменении или расторжении настоящего договора заключается в письменной форме и подписывается каждой из Сторон.</w:t>
      </w:r>
    </w:p>
    <w:p w:rsidR="00E04824" w:rsidRDefault="00E04824" w:rsidP="00E04824">
      <w:pPr>
        <w:pStyle w:val="newncpi"/>
      </w:pPr>
      <w:r>
        <w:t> </w:t>
      </w:r>
    </w:p>
    <w:p w:rsidR="00E04824" w:rsidRDefault="00E04824" w:rsidP="00E04824">
      <w:pPr>
        <w:pStyle w:val="newncpi0"/>
        <w:jc w:val="center"/>
      </w:pPr>
      <w:r>
        <w:t>Разрешение споров</w:t>
      </w:r>
    </w:p>
    <w:p w:rsidR="00E04824" w:rsidRDefault="00E04824" w:rsidP="00E04824">
      <w:pPr>
        <w:pStyle w:val="newncpi"/>
      </w:pPr>
      <w:r>
        <w:t> </w:t>
      </w:r>
    </w:p>
    <w:p w:rsidR="00E04824" w:rsidRDefault="00E04824" w:rsidP="00E04824">
      <w:pPr>
        <w:pStyle w:val="point"/>
      </w:pPr>
      <w:r>
        <w:t xml:space="preserve">14. Споры, связанные с исполнением обязательств по настоящему договору, разрешаются Сторонами путем переговоров, а в случае </w:t>
      </w:r>
      <w:proofErr w:type="spellStart"/>
      <w:r>
        <w:t>недостижения</w:t>
      </w:r>
      <w:proofErr w:type="spellEnd"/>
      <w:r>
        <w:t xml:space="preserve"> согласия – в судебном порядке.</w:t>
      </w:r>
    </w:p>
    <w:p w:rsidR="00E04824" w:rsidRDefault="00E04824" w:rsidP="00E04824">
      <w:pPr>
        <w:pStyle w:val="point"/>
      </w:pPr>
      <w:r>
        <w:t xml:space="preserve">15. Все претензии по выполнению условий настоящего договора должны </w:t>
      </w:r>
      <w:proofErr w:type="gramStart"/>
      <w:r>
        <w:t>заявляться</w:t>
      </w:r>
      <w:proofErr w:type="gramEnd"/>
      <w:r>
        <w:t xml:space="preserve"> Сторонами в письменной форме и направляться заказным письмом или вручаться лично под роспись.</w:t>
      </w:r>
    </w:p>
    <w:p w:rsidR="00E04824" w:rsidRDefault="00E04824" w:rsidP="00E04824">
      <w:pPr>
        <w:pStyle w:val="newncpi"/>
      </w:pPr>
      <w:r>
        <w:t> </w:t>
      </w:r>
    </w:p>
    <w:p w:rsidR="00E04824" w:rsidRDefault="00E04824" w:rsidP="00E04824">
      <w:pPr>
        <w:pStyle w:val="newncpi0"/>
        <w:jc w:val="center"/>
      </w:pPr>
      <w:r>
        <w:t>Прочие условия</w:t>
      </w:r>
    </w:p>
    <w:p w:rsidR="00E04824" w:rsidRDefault="00E04824" w:rsidP="00E04824">
      <w:pPr>
        <w:pStyle w:val="newncpi"/>
      </w:pPr>
      <w:r>
        <w:t> </w:t>
      </w:r>
    </w:p>
    <w:p w:rsidR="00E04824" w:rsidRDefault="00E04824" w:rsidP="00E04824">
      <w:pPr>
        <w:pStyle w:val="point"/>
      </w:pPr>
      <w:r>
        <w:t>16. Взаимоотношения Сторон, не урегулированные настоящим договором, регламентируются законодательством.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5493"/>
      </w:tblGrid>
      <w:tr w:rsidR="00E04824" w:rsidTr="00E04824">
        <w:tc>
          <w:tcPr>
            <w:tcW w:w="4644" w:type="dxa"/>
          </w:tcPr>
          <w:p w:rsidR="00E04824" w:rsidRDefault="00E04824" w:rsidP="00E04824">
            <w:pPr>
              <w:pStyle w:val="point"/>
            </w:pPr>
            <w:r>
              <w:t xml:space="preserve">17. Настоящий договор составлен </w:t>
            </w:r>
            <w:proofErr w:type="gramStart"/>
            <w:r>
              <w:t>на</w:t>
            </w:r>
            <w:proofErr w:type="gramEnd"/>
            <w: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04824" w:rsidRDefault="00E04824" w:rsidP="00E04824">
            <w:pPr>
              <w:pStyle w:val="newncpi0"/>
              <w:jc w:val="center"/>
            </w:pPr>
          </w:p>
        </w:tc>
        <w:tc>
          <w:tcPr>
            <w:tcW w:w="5493" w:type="dxa"/>
          </w:tcPr>
          <w:p w:rsidR="00E04824" w:rsidRDefault="00E04824" w:rsidP="003F7FB5">
            <w:pPr>
              <w:pStyle w:val="newncpi0"/>
            </w:pPr>
            <w:r>
              <w:t xml:space="preserve">листах в двух экземплярах, имеющих  </w:t>
            </w:r>
            <w:proofErr w:type="gramStart"/>
            <w:r>
              <w:t>одинаковую</w:t>
            </w:r>
            <w:proofErr w:type="gramEnd"/>
          </w:p>
        </w:tc>
      </w:tr>
    </w:tbl>
    <w:p w:rsidR="00E04824" w:rsidRDefault="00E04824" w:rsidP="003F7FB5">
      <w:pPr>
        <w:pStyle w:val="newncpi0"/>
      </w:pPr>
      <w:proofErr w:type="gramStart"/>
      <w:r>
        <w:t>юридическую силу и хранящихся у каждой из Сторон.</w:t>
      </w:r>
      <w:proofErr w:type="gramEnd"/>
    </w:p>
    <w:p w:rsidR="00E04824" w:rsidRDefault="00E04824" w:rsidP="00E04824">
      <w:pPr>
        <w:pStyle w:val="point"/>
      </w:pPr>
      <w:r>
        <w:t>18. Прочие условия по соглашению Сторон: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4"/>
      </w:tblGrid>
      <w:tr w:rsidR="00E04824" w:rsidTr="00E04824">
        <w:tc>
          <w:tcPr>
            <w:tcW w:w="10704" w:type="dxa"/>
            <w:tcBorders>
              <w:bottom w:val="single" w:sz="4" w:space="0" w:color="auto"/>
            </w:tcBorders>
          </w:tcPr>
          <w:p w:rsidR="00E04824" w:rsidRDefault="00E04824" w:rsidP="00E04824">
            <w:pPr>
              <w:pStyle w:val="newncpi0"/>
              <w:jc w:val="center"/>
            </w:pPr>
          </w:p>
        </w:tc>
      </w:tr>
      <w:tr w:rsidR="00E04824" w:rsidTr="00E04824">
        <w:tc>
          <w:tcPr>
            <w:tcW w:w="10704" w:type="dxa"/>
            <w:tcBorders>
              <w:top w:val="single" w:sz="4" w:space="0" w:color="auto"/>
              <w:bottom w:val="single" w:sz="4" w:space="0" w:color="auto"/>
            </w:tcBorders>
          </w:tcPr>
          <w:p w:rsidR="00E04824" w:rsidRDefault="00E04824" w:rsidP="00E04824">
            <w:pPr>
              <w:pStyle w:val="newncpi0"/>
              <w:jc w:val="center"/>
            </w:pPr>
          </w:p>
        </w:tc>
      </w:tr>
      <w:tr w:rsidR="00E04824" w:rsidTr="00E04824">
        <w:tc>
          <w:tcPr>
            <w:tcW w:w="10704" w:type="dxa"/>
            <w:tcBorders>
              <w:top w:val="single" w:sz="4" w:space="0" w:color="auto"/>
              <w:bottom w:val="single" w:sz="4" w:space="0" w:color="auto"/>
            </w:tcBorders>
          </w:tcPr>
          <w:p w:rsidR="00E04824" w:rsidRDefault="00E04824" w:rsidP="00E04824">
            <w:pPr>
              <w:pStyle w:val="newncpi0"/>
              <w:jc w:val="center"/>
            </w:pPr>
          </w:p>
        </w:tc>
      </w:tr>
    </w:tbl>
    <w:p w:rsidR="00F74595" w:rsidRDefault="00F74595" w:rsidP="00F74595">
      <w:pPr>
        <w:pStyle w:val="newncpi"/>
      </w:pPr>
    </w:p>
    <w:p w:rsidR="00F74595" w:rsidRDefault="00F74595" w:rsidP="00F74595">
      <w:pPr>
        <w:pStyle w:val="newncpi0"/>
        <w:jc w:val="center"/>
      </w:pPr>
      <w:r>
        <w:t>Реквизиты Сторон</w:t>
      </w:r>
    </w:p>
    <w:p w:rsidR="00491A2A" w:rsidRPr="000B1C9B" w:rsidRDefault="00491A2A" w:rsidP="00491A2A">
      <w:pPr>
        <w:pStyle w:val="newncpi"/>
        <w:rPr>
          <w:sz w:val="18"/>
          <w:szCs w:val="18"/>
        </w:rPr>
      </w:pPr>
      <w:r w:rsidRPr="000B1C9B">
        <w:rPr>
          <w:sz w:val="18"/>
          <w:szCs w:val="18"/>
        </w:rP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261"/>
        <w:gridCol w:w="1804"/>
        <w:gridCol w:w="4435"/>
      </w:tblGrid>
      <w:tr w:rsidR="00F74595" w:rsidTr="00F74595">
        <w:trPr>
          <w:trHeight w:val="240"/>
        </w:trPr>
        <w:tc>
          <w:tcPr>
            <w:tcW w:w="20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91A2A" w:rsidRDefault="00491A2A" w:rsidP="00BB7E3E">
            <w:pPr>
              <w:pStyle w:val="newncpi0"/>
            </w:pPr>
            <w:r>
              <w:t>Исполнитель</w:t>
            </w:r>
          </w:p>
        </w:tc>
        <w:tc>
          <w:tcPr>
            <w:tcW w:w="8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91A2A" w:rsidRDefault="00491A2A" w:rsidP="00BB7E3E">
            <w:pPr>
              <w:pStyle w:val="newncpi0"/>
            </w:pPr>
            <w:r>
              <w:t> </w:t>
            </w:r>
          </w:p>
        </w:tc>
        <w:tc>
          <w:tcPr>
            <w:tcW w:w="21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91A2A" w:rsidRDefault="00491A2A" w:rsidP="00BB7E3E">
            <w:pPr>
              <w:pStyle w:val="newncpi0"/>
            </w:pPr>
            <w:r>
              <w:t>Потребитель</w:t>
            </w:r>
          </w:p>
        </w:tc>
      </w:tr>
      <w:tr w:rsidR="00F74595" w:rsidTr="00F74595">
        <w:trPr>
          <w:trHeight w:val="240"/>
        </w:trPr>
        <w:tc>
          <w:tcPr>
            <w:tcW w:w="20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91A2A" w:rsidRDefault="00177C63" w:rsidP="00177C63">
            <w:pPr>
              <w:pStyle w:val="newncpi0"/>
              <w:jc w:val="left"/>
            </w:pPr>
            <w:r>
              <w:t>ООО «</w:t>
            </w:r>
            <w:proofErr w:type="spellStart"/>
            <w:r>
              <w:t>СоюзЛифт</w:t>
            </w:r>
            <w:proofErr w:type="spellEnd"/>
            <w:r>
              <w:t>»</w:t>
            </w:r>
            <w:r w:rsidR="00491A2A">
              <w:br/>
              <w:t>_______________________________</w:t>
            </w:r>
            <w:r w:rsidR="00491A2A">
              <w:br/>
              <w:t xml:space="preserve">Адрес: </w:t>
            </w:r>
            <w:r>
              <w:t>г. Борисов, ул. 50 лет БССР 16</w:t>
            </w:r>
            <w:r w:rsidR="00491A2A">
              <w:br/>
              <w:t>_______________________________</w:t>
            </w:r>
            <w:r w:rsidR="00491A2A">
              <w:br/>
              <w:t xml:space="preserve">Тел. </w:t>
            </w:r>
            <w:r>
              <w:t>8-044</w:t>
            </w:r>
            <w:r w:rsidR="00EF315A">
              <w:t>-768-32-62</w:t>
            </w:r>
            <w:r w:rsidR="00491A2A">
              <w:br/>
              <w:t>Подпись</w:t>
            </w:r>
            <w:r w:rsidR="00F74595" w:rsidRPr="00F74595">
              <w:rPr>
                <w:u w:val="single"/>
              </w:rPr>
              <w:t>________________</w:t>
            </w:r>
            <w:r w:rsidR="00491A2A" w:rsidRPr="00F74595">
              <w:rPr>
                <w:u w:val="single"/>
              </w:rPr>
              <w:t>________</w:t>
            </w:r>
            <w:r w:rsidR="00491A2A">
              <w:t>____</w:t>
            </w:r>
          </w:p>
        </w:tc>
        <w:tc>
          <w:tcPr>
            <w:tcW w:w="8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91A2A" w:rsidRDefault="00491A2A" w:rsidP="00BB7E3E">
            <w:pPr>
              <w:pStyle w:val="newncpi0"/>
            </w:pPr>
            <w:r>
              <w:t> </w:t>
            </w:r>
          </w:p>
        </w:tc>
        <w:tc>
          <w:tcPr>
            <w:tcW w:w="21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91A2A" w:rsidRDefault="00491A2A" w:rsidP="00BB7E3E">
            <w:pPr>
              <w:pStyle w:val="newncpi0"/>
              <w:jc w:val="left"/>
            </w:pPr>
            <w:r>
              <w:t>_______________________________</w:t>
            </w:r>
            <w:r>
              <w:br/>
              <w:t>_______________________________</w:t>
            </w:r>
            <w:r>
              <w:br/>
              <w:t>Адрес: _________________________</w:t>
            </w:r>
            <w:r>
              <w:br/>
              <w:t>_______________________________</w:t>
            </w:r>
            <w:r>
              <w:br/>
              <w:t>Тел. ___________________________</w:t>
            </w:r>
            <w:r>
              <w:br/>
              <w:t xml:space="preserve">Подпись </w:t>
            </w:r>
            <w:r w:rsidRPr="00F74595">
              <w:rPr>
                <w:u w:val="single"/>
              </w:rPr>
              <w:t>_______________________</w:t>
            </w:r>
          </w:p>
        </w:tc>
      </w:tr>
    </w:tbl>
    <w:p w:rsidR="00FC5474" w:rsidRDefault="00FC5474" w:rsidP="00F74595">
      <w:pPr>
        <w:pStyle w:val="snoski"/>
        <w:spacing w:after="240"/>
        <w:ind w:firstLine="0"/>
      </w:pPr>
    </w:p>
    <w:sectPr w:rsidR="00FC5474" w:rsidSect="000B1C9B">
      <w:headerReference w:type="default" r:id="rId8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35B" w:rsidRDefault="009D335B" w:rsidP="008F5712">
      <w:pPr>
        <w:pStyle w:val="point"/>
        <w:ind w:firstLine="514"/>
      </w:pPr>
      <w:r>
        <w:separator/>
      </w:r>
    </w:p>
  </w:endnote>
  <w:endnote w:type="continuationSeparator" w:id="0">
    <w:p w:rsidR="009D335B" w:rsidRDefault="009D335B" w:rsidP="008F5712">
      <w:pPr>
        <w:pStyle w:val="point"/>
        <w:ind w:firstLine="51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35B" w:rsidRDefault="009D335B" w:rsidP="008F5712">
      <w:pPr>
        <w:pStyle w:val="point"/>
        <w:ind w:firstLine="514"/>
      </w:pPr>
      <w:r>
        <w:separator/>
      </w:r>
    </w:p>
  </w:footnote>
  <w:footnote w:type="continuationSeparator" w:id="0">
    <w:p w:rsidR="009D335B" w:rsidRDefault="009D335B" w:rsidP="008F5712">
      <w:pPr>
        <w:pStyle w:val="point"/>
        <w:ind w:firstLine="51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A3B" w:rsidRPr="00FB4B71" w:rsidRDefault="00B84A3B" w:rsidP="00FB4B71">
    <w:pPr>
      <w:pStyle w:val="a4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D14A8"/>
    <w:multiLevelType w:val="hybridMultilevel"/>
    <w:tmpl w:val="954632A2"/>
    <w:lvl w:ilvl="0" w:tplc="FC981464">
      <w:start w:val="1"/>
      <w:numFmt w:val="decimal"/>
      <w:lvlText w:val="%1."/>
      <w:lvlJc w:val="left"/>
      <w:pPr>
        <w:ind w:left="114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2A"/>
    <w:rsid w:val="0000177B"/>
    <w:rsid w:val="00017666"/>
    <w:rsid w:val="00057B4D"/>
    <w:rsid w:val="00077AC0"/>
    <w:rsid w:val="00096A4C"/>
    <w:rsid w:val="000A7BB5"/>
    <w:rsid w:val="000B1C9B"/>
    <w:rsid w:val="00123485"/>
    <w:rsid w:val="00130826"/>
    <w:rsid w:val="001775D5"/>
    <w:rsid w:val="00177C63"/>
    <w:rsid w:val="001C70D9"/>
    <w:rsid w:val="00204A6E"/>
    <w:rsid w:val="00270995"/>
    <w:rsid w:val="002A0BE6"/>
    <w:rsid w:val="002A2D24"/>
    <w:rsid w:val="00303BB3"/>
    <w:rsid w:val="0039444C"/>
    <w:rsid w:val="003F7FB5"/>
    <w:rsid w:val="004636BA"/>
    <w:rsid w:val="004713A3"/>
    <w:rsid w:val="00491A2A"/>
    <w:rsid w:val="00557E75"/>
    <w:rsid w:val="005F5379"/>
    <w:rsid w:val="00675411"/>
    <w:rsid w:val="00676D56"/>
    <w:rsid w:val="006E5A3A"/>
    <w:rsid w:val="00714253"/>
    <w:rsid w:val="00735C9C"/>
    <w:rsid w:val="00750D26"/>
    <w:rsid w:val="00760991"/>
    <w:rsid w:val="008F5712"/>
    <w:rsid w:val="00981ED9"/>
    <w:rsid w:val="009B45EF"/>
    <w:rsid w:val="009C4EE8"/>
    <w:rsid w:val="009D335B"/>
    <w:rsid w:val="009D7FE5"/>
    <w:rsid w:val="00A84096"/>
    <w:rsid w:val="00AE2712"/>
    <w:rsid w:val="00B02B28"/>
    <w:rsid w:val="00B84A3B"/>
    <w:rsid w:val="00B87DBE"/>
    <w:rsid w:val="00BB7E3E"/>
    <w:rsid w:val="00BF2F38"/>
    <w:rsid w:val="00C80FD1"/>
    <w:rsid w:val="00D23484"/>
    <w:rsid w:val="00D41885"/>
    <w:rsid w:val="00DA4487"/>
    <w:rsid w:val="00DD0B51"/>
    <w:rsid w:val="00E04824"/>
    <w:rsid w:val="00E21129"/>
    <w:rsid w:val="00E37053"/>
    <w:rsid w:val="00E773A3"/>
    <w:rsid w:val="00E9451B"/>
    <w:rsid w:val="00EA02DD"/>
    <w:rsid w:val="00EC24E7"/>
    <w:rsid w:val="00EF315A"/>
    <w:rsid w:val="00F1032B"/>
    <w:rsid w:val="00F72DE5"/>
    <w:rsid w:val="00F74595"/>
    <w:rsid w:val="00F914B3"/>
    <w:rsid w:val="00FB4B71"/>
    <w:rsid w:val="00FC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491A2A"/>
    <w:pPr>
      <w:jc w:val="both"/>
    </w:pPr>
  </w:style>
  <w:style w:type="paragraph" w:customStyle="1" w:styleId="newncpi">
    <w:name w:val="newncpi"/>
    <w:basedOn w:val="a"/>
    <w:rsid w:val="00491A2A"/>
    <w:pPr>
      <w:ind w:firstLine="567"/>
      <w:jc w:val="both"/>
    </w:pPr>
  </w:style>
  <w:style w:type="paragraph" w:customStyle="1" w:styleId="point">
    <w:name w:val="point"/>
    <w:basedOn w:val="a"/>
    <w:rsid w:val="00491A2A"/>
    <w:pPr>
      <w:ind w:firstLine="567"/>
      <w:jc w:val="both"/>
    </w:pPr>
  </w:style>
  <w:style w:type="paragraph" w:customStyle="1" w:styleId="underpoint">
    <w:name w:val="underpoint"/>
    <w:basedOn w:val="a"/>
    <w:rsid w:val="00491A2A"/>
    <w:pPr>
      <w:ind w:firstLine="567"/>
      <w:jc w:val="both"/>
    </w:pPr>
  </w:style>
  <w:style w:type="paragraph" w:customStyle="1" w:styleId="capu1">
    <w:name w:val="capu1"/>
    <w:basedOn w:val="a"/>
    <w:uiPriority w:val="99"/>
    <w:rsid w:val="00491A2A"/>
    <w:pPr>
      <w:spacing w:after="120"/>
    </w:pPr>
    <w:rPr>
      <w:sz w:val="22"/>
      <w:szCs w:val="22"/>
    </w:rPr>
  </w:style>
  <w:style w:type="paragraph" w:customStyle="1" w:styleId="cap1">
    <w:name w:val="cap1"/>
    <w:basedOn w:val="a"/>
    <w:uiPriority w:val="99"/>
    <w:rsid w:val="00491A2A"/>
    <w:rPr>
      <w:sz w:val="22"/>
      <w:szCs w:val="22"/>
    </w:rPr>
  </w:style>
  <w:style w:type="paragraph" w:customStyle="1" w:styleId="titleu">
    <w:name w:val="titleu"/>
    <w:basedOn w:val="a"/>
    <w:uiPriority w:val="99"/>
    <w:rsid w:val="00491A2A"/>
    <w:pPr>
      <w:spacing w:before="240" w:after="240"/>
    </w:pPr>
    <w:rPr>
      <w:b/>
      <w:bCs/>
    </w:rPr>
  </w:style>
  <w:style w:type="paragraph" w:customStyle="1" w:styleId="begform">
    <w:name w:val="begform"/>
    <w:basedOn w:val="a"/>
    <w:uiPriority w:val="99"/>
    <w:rsid w:val="00491A2A"/>
    <w:pPr>
      <w:ind w:firstLine="567"/>
      <w:jc w:val="both"/>
    </w:pPr>
  </w:style>
  <w:style w:type="paragraph" w:customStyle="1" w:styleId="undline">
    <w:name w:val="undline"/>
    <w:basedOn w:val="a"/>
    <w:rsid w:val="00491A2A"/>
    <w:pPr>
      <w:jc w:val="both"/>
    </w:pPr>
    <w:rPr>
      <w:sz w:val="20"/>
      <w:szCs w:val="20"/>
    </w:rPr>
  </w:style>
  <w:style w:type="table" w:styleId="a3">
    <w:name w:val="Table Grid"/>
    <w:basedOn w:val="a1"/>
    <w:uiPriority w:val="99"/>
    <w:rsid w:val="006E5A3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775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1775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a8">
    <w:name w:val="Знак Знак"/>
    <w:basedOn w:val="a"/>
    <w:autoRedefine/>
    <w:uiPriority w:val="99"/>
    <w:rsid w:val="001775D5"/>
    <w:pPr>
      <w:autoSpaceDE w:val="0"/>
      <w:autoSpaceDN w:val="0"/>
      <w:adjustRightInd w:val="0"/>
      <w:ind w:firstLineChars="257" w:firstLine="257"/>
    </w:pPr>
    <w:rPr>
      <w:rFonts w:ascii="Courier New" w:hAnsi="Courier New" w:cs="Courier New"/>
      <w:noProof/>
      <w:sz w:val="20"/>
      <w:szCs w:val="20"/>
    </w:rPr>
  </w:style>
  <w:style w:type="paragraph" w:customStyle="1" w:styleId="snoski">
    <w:name w:val="snoski"/>
    <w:basedOn w:val="a"/>
    <w:rsid w:val="00FC5474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FC5474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B84A3B"/>
    <w:pPr>
      <w:spacing w:before="240" w:after="240"/>
      <w:jc w:val="center"/>
    </w:pPr>
    <w:rPr>
      <w:b/>
      <w:bCs/>
    </w:rPr>
  </w:style>
  <w:style w:type="character" w:styleId="a9">
    <w:name w:val="Hyperlink"/>
    <w:basedOn w:val="a0"/>
    <w:uiPriority w:val="99"/>
    <w:semiHidden/>
    <w:unhideWhenUsed/>
    <w:rsid w:val="00B84A3B"/>
    <w:rPr>
      <w:rFonts w:cs="Times New Roman"/>
      <w:color w:val="154C94"/>
      <w:u w:val="single"/>
    </w:rPr>
  </w:style>
  <w:style w:type="paragraph" w:customStyle="1" w:styleId="p-normal">
    <w:name w:val="p-normal"/>
    <w:basedOn w:val="a"/>
    <w:rsid w:val="00760991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760991"/>
  </w:style>
  <w:style w:type="character" w:customStyle="1" w:styleId="colorff00ff">
    <w:name w:val="color__ff00ff"/>
    <w:basedOn w:val="a0"/>
    <w:rsid w:val="00760991"/>
  </w:style>
  <w:style w:type="character" w:customStyle="1" w:styleId="fake-non-breaking-space">
    <w:name w:val="fake-non-breaking-space"/>
    <w:basedOn w:val="a0"/>
    <w:rsid w:val="007609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491A2A"/>
    <w:pPr>
      <w:jc w:val="both"/>
    </w:pPr>
  </w:style>
  <w:style w:type="paragraph" w:customStyle="1" w:styleId="newncpi">
    <w:name w:val="newncpi"/>
    <w:basedOn w:val="a"/>
    <w:rsid w:val="00491A2A"/>
    <w:pPr>
      <w:ind w:firstLine="567"/>
      <w:jc w:val="both"/>
    </w:pPr>
  </w:style>
  <w:style w:type="paragraph" w:customStyle="1" w:styleId="point">
    <w:name w:val="point"/>
    <w:basedOn w:val="a"/>
    <w:rsid w:val="00491A2A"/>
    <w:pPr>
      <w:ind w:firstLine="567"/>
      <w:jc w:val="both"/>
    </w:pPr>
  </w:style>
  <w:style w:type="paragraph" w:customStyle="1" w:styleId="underpoint">
    <w:name w:val="underpoint"/>
    <w:basedOn w:val="a"/>
    <w:rsid w:val="00491A2A"/>
    <w:pPr>
      <w:ind w:firstLine="567"/>
      <w:jc w:val="both"/>
    </w:pPr>
  </w:style>
  <w:style w:type="paragraph" w:customStyle="1" w:styleId="capu1">
    <w:name w:val="capu1"/>
    <w:basedOn w:val="a"/>
    <w:uiPriority w:val="99"/>
    <w:rsid w:val="00491A2A"/>
    <w:pPr>
      <w:spacing w:after="120"/>
    </w:pPr>
    <w:rPr>
      <w:sz w:val="22"/>
      <w:szCs w:val="22"/>
    </w:rPr>
  </w:style>
  <w:style w:type="paragraph" w:customStyle="1" w:styleId="cap1">
    <w:name w:val="cap1"/>
    <w:basedOn w:val="a"/>
    <w:uiPriority w:val="99"/>
    <w:rsid w:val="00491A2A"/>
    <w:rPr>
      <w:sz w:val="22"/>
      <w:szCs w:val="22"/>
    </w:rPr>
  </w:style>
  <w:style w:type="paragraph" w:customStyle="1" w:styleId="titleu">
    <w:name w:val="titleu"/>
    <w:basedOn w:val="a"/>
    <w:uiPriority w:val="99"/>
    <w:rsid w:val="00491A2A"/>
    <w:pPr>
      <w:spacing w:before="240" w:after="240"/>
    </w:pPr>
    <w:rPr>
      <w:b/>
      <w:bCs/>
    </w:rPr>
  </w:style>
  <w:style w:type="paragraph" w:customStyle="1" w:styleId="begform">
    <w:name w:val="begform"/>
    <w:basedOn w:val="a"/>
    <w:uiPriority w:val="99"/>
    <w:rsid w:val="00491A2A"/>
    <w:pPr>
      <w:ind w:firstLine="567"/>
      <w:jc w:val="both"/>
    </w:pPr>
  </w:style>
  <w:style w:type="paragraph" w:customStyle="1" w:styleId="undline">
    <w:name w:val="undline"/>
    <w:basedOn w:val="a"/>
    <w:rsid w:val="00491A2A"/>
    <w:pPr>
      <w:jc w:val="both"/>
    </w:pPr>
    <w:rPr>
      <w:sz w:val="20"/>
      <w:szCs w:val="20"/>
    </w:rPr>
  </w:style>
  <w:style w:type="table" w:styleId="a3">
    <w:name w:val="Table Grid"/>
    <w:basedOn w:val="a1"/>
    <w:uiPriority w:val="99"/>
    <w:rsid w:val="006E5A3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775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1775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a8">
    <w:name w:val="Знак Знак"/>
    <w:basedOn w:val="a"/>
    <w:autoRedefine/>
    <w:uiPriority w:val="99"/>
    <w:rsid w:val="001775D5"/>
    <w:pPr>
      <w:autoSpaceDE w:val="0"/>
      <w:autoSpaceDN w:val="0"/>
      <w:adjustRightInd w:val="0"/>
      <w:ind w:firstLineChars="257" w:firstLine="257"/>
    </w:pPr>
    <w:rPr>
      <w:rFonts w:ascii="Courier New" w:hAnsi="Courier New" w:cs="Courier New"/>
      <w:noProof/>
      <w:sz w:val="20"/>
      <w:szCs w:val="20"/>
    </w:rPr>
  </w:style>
  <w:style w:type="paragraph" w:customStyle="1" w:styleId="snoski">
    <w:name w:val="snoski"/>
    <w:basedOn w:val="a"/>
    <w:rsid w:val="00FC5474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FC5474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B84A3B"/>
    <w:pPr>
      <w:spacing w:before="240" w:after="240"/>
      <w:jc w:val="center"/>
    </w:pPr>
    <w:rPr>
      <w:b/>
      <w:bCs/>
    </w:rPr>
  </w:style>
  <w:style w:type="character" w:styleId="a9">
    <w:name w:val="Hyperlink"/>
    <w:basedOn w:val="a0"/>
    <w:uiPriority w:val="99"/>
    <w:semiHidden/>
    <w:unhideWhenUsed/>
    <w:rsid w:val="00B84A3B"/>
    <w:rPr>
      <w:rFonts w:cs="Times New Roman"/>
      <w:color w:val="154C94"/>
      <w:u w:val="single"/>
    </w:rPr>
  </w:style>
  <w:style w:type="paragraph" w:customStyle="1" w:styleId="p-normal">
    <w:name w:val="p-normal"/>
    <w:basedOn w:val="a"/>
    <w:rsid w:val="00760991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760991"/>
  </w:style>
  <w:style w:type="character" w:customStyle="1" w:styleId="colorff00ff">
    <w:name w:val="color__ff00ff"/>
    <w:basedOn w:val="a0"/>
    <w:rsid w:val="00760991"/>
  </w:style>
  <w:style w:type="character" w:customStyle="1" w:styleId="fake-non-breaking-space">
    <w:name w:val="fake-non-breaking-space"/>
    <w:basedOn w:val="a0"/>
    <w:rsid w:val="00760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888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 примечание:</dc:creator>
  <cp:lastModifiedBy>Татьяна</cp:lastModifiedBy>
  <cp:revision>3</cp:revision>
  <dcterms:created xsi:type="dcterms:W3CDTF">2022-04-01T07:06:00Z</dcterms:created>
  <dcterms:modified xsi:type="dcterms:W3CDTF">2022-04-01T07:33:00Z</dcterms:modified>
</cp:coreProperties>
</file>